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3F" w:rsidRDefault="00E6433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УМК «ШКОЛА РОССИИ»</w:t>
      </w:r>
    </w:p>
    <w:p w:rsidR="00E6433F" w:rsidRPr="00E6433F" w:rsidRDefault="00E6433F" w:rsidP="00E643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eastAsia="Times New Roman" w:hAnsi="Times New Roman" w:cs="Times New Roman"/>
          <w:sz w:val="24"/>
          <w:szCs w:val="24"/>
        </w:rPr>
        <w:t>Рабочая программа </w:t>
      </w:r>
      <w:hyperlink r:id="rId6" w:anchor="YANDEX_11" w:history="1"/>
      <w:r w:rsidRPr="00E6433F">
        <w:rPr>
          <w:rFonts w:ascii="Times New Roman" w:eastAsia="Times New Roman" w:hAnsi="Times New Roman" w:cs="Times New Roman"/>
          <w:sz w:val="24"/>
          <w:szCs w:val="24"/>
        </w:rPr>
        <w:t xml:space="preserve"> курса «Математика» разработана на основе Федерального государственного образовательного стандарта начального общего образования  и  авторской программы 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</w:rPr>
        <w:t>М. И. Моро, Ю. М. Колягина, М. А. Бантовой, Г. В. Бельтюковой, С. И. Волковой, С. В. Степановой  «Математика  1-4 классы».</w:t>
      </w:r>
    </w:p>
    <w:p w:rsidR="00E6433F" w:rsidRPr="00E6433F" w:rsidRDefault="00E6433F" w:rsidP="00E643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6433F" w:rsidRPr="00E6433F" w:rsidRDefault="00E6433F" w:rsidP="00E643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6433F" w:rsidRPr="00E6433F" w:rsidRDefault="00E6433F" w:rsidP="00E643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E6433F">
        <w:rPr>
          <w:rFonts w:ascii="Times New Roman" w:eastAsia="Calibri" w:hAnsi="Times New Roman" w:cs="Times New Roman"/>
          <w:b/>
          <w:sz w:val="24"/>
          <w:szCs w:val="24"/>
        </w:rPr>
        <w:t xml:space="preserve"> целями</w:t>
      </w: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начальных </w:t>
      </w:r>
      <w:r w:rsidRPr="00E6433F">
        <w:rPr>
          <w:rFonts w:ascii="Times New Roman" w:eastAsia="Calibri" w:hAnsi="Times New Roman" w:cs="Times New Roman"/>
          <w:sz w:val="24"/>
          <w:szCs w:val="24"/>
        </w:rPr>
        <w:t>математических знаний;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</w:t>
      </w:r>
      <w:r w:rsidRPr="00E643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6433F">
        <w:rPr>
          <w:rFonts w:ascii="Times New Roman" w:eastAsia="Calibri" w:hAnsi="Times New Roman" w:cs="Times New Roman"/>
          <w:sz w:val="24"/>
          <w:szCs w:val="24"/>
        </w:rPr>
        <w:t>к умственной деятельности.</w:t>
      </w:r>
    </w:p>
    <w:p w:rsidR="00E6433F" w:rsidRPr="00E6433F" w:rsidRDefault="00E6433F" w:rsidP="00E643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E6433F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E6433F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E6433F" w:rsidRPr="00E6433F" w:rsidRDefault="00E6433F" w:rsidP="00E6433F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E6433F" w:rsidRPr="00E6433F" w:rsidRDefault="00E6433F" w:rsidP="00E6433F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3F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6433F" w:rsidRPr="00E6433F" w:rsidRDefault="00E6433F" w:rsidP="00E6433F">
      <w:pPr>
        <w:spacing w:after="0" w:line="240" w:lineRule="auto"/>
        <w:ind w:left="1429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33F" w:rsidRDefault="00E643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ПЛАНИРУМЫЕ Р</w:t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ЕЗУЛЬТАТЫ ОСВОЕНИЯ УЧЕБНОГО КУРСА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предметные)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E6433F" w:rsidRPr="00E6433F" w:rsidRDefault="00E643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обучающегося будут сформированы: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основы целостного восприятия окружающего мира и универсальности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математических способов его познания;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иному мнению и культуре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авыки самоконтроля и самооценки результатов учебной деятельности на основе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выделенных критериев ее успешности;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умения определять наиболее эффективные способы достижения результата,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осваивать начальные формы познавательной и личностной рефлексии;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положительное отношение к урокам математики, к обучению, к школе;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мотивы учебной деятельности и личностного смысла учения;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познанию, к новому учебному материалу, к овладению новыми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способами познания, к исследовательской и поисковой деятельности в области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математики;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выполнять самостоятельную деятельность, осознание личной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за ее результат;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навыки сотрудничества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не создавать конфликтов и находить выходы из спорных ситуаций;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семейным ценностям, к истории страны, бережное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отношение к природе, к культурным ценностям, ориентация на здоровый образ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жизни, наличие мотивации к творческому труду.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 РЕЗУЛЬТАТЫ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и сохранять цели и задачи учебной деятельности, искать и находить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средства их достижения;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наиболее эффективные способы достижения результата, осваивать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начальные формы познавательной и личностной рефлексии;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учебные действия в соответствии с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поставленной задачей и условиями ее реализации;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воспринимать и понимать причины успеха/неуспеха в учебной деятельности,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конструктивно действовать даже в ситуации неуспеха.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математического содержания - символические средства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информации для создания моделей изучаемых объектов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процессов, схем решения учебных и практических задач;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представлять информацию в знаково-символической или графической форме: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 выстраивать модели математических понятий, отношений,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взаимосвязей и взаимозависимостей изучаемых объектов и процессов, схемы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решения учебных и практических задач;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существенные характеристики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объекта с целью выявления общих признаков для объектов рассматриваемого вида;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владеть логическими действиями сравнения, анализа, синтеза, обобщения,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установления аналогий и причинно-следственных связей, построения рассуждений;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владеть базовыми предметными понятиями (число, величина, геометрическая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фигура) и </w:t>
      </w:r>
      <w:proofErr w:type="spell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отношения между объектами и процессами;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работать в материальной и информационной среде начального общего образования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содержанием учебного предмета, используя абстрактный язык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математики;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способы решения проблем творческого и поискового характера;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владеть навыками смыслового чтения текстов математического содержания с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поставленными целями и задачами;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поиск и выделять необходимую информацию для выполнения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учебных и поисково-творческих заданий;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читать информацию, представленную в знаково-символической или графической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форме, и осознанно строить математическое сообщение;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различные способы поиска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сбора, обработки, анализа, организации,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передачи информации в соответствии с коммуникативными и познавательными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задачами учебного предмета.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строить речевое высказывание в устной форме, использовать математическую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терминологию;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признавать возможность существования различных точек зрения, согласовывать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свою точку зрения с позицией участников, работающих в группе, в паре, корректно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 аргументировано, c использованием математической терминологии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математических знаний отстаивать свою позицию;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паре, в группе, использовать речевые средства, в том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числе математическую терминологию, и средства информационных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коммуникационных технологий для решения коммуникативных и познавательных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задач, в ходе решения учебных задач, проектной деятельности;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участие в определении общей цели и путей е достижения; уметь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договариваться о распределении функций и ролей в совместной деятельности;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сотрудничать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не создавать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конфликтов и находить выходы из спорных ситуаций;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конструктивно разрешать конфликты посредством учета интересов сторон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сотрудничества.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ПО РАЗДЕЛАМ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«Числа и величины»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читать, записывать, сравнивать, упорядочивать числа от нуля до миллиона;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устанавливать закономерность — правило, по которому составлена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числовая последовательность, и составлять последовательность по заданному или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 выбранному правилу (увеличение/уменьшение числа на несколько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единиц, увеличение/уменьшение числа в несколько раз);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группировать числа по заданному или самостоятельно установленному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признаку;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читать и записывать величины (массу, время, длину, площадь, скорость),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используя основные единицы измерения величин и соотношения между ними (килограмм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грамм; час — минута, минута — секунда; километр — метр, метр — дециметр,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дециметр — сантиметр, метр — сантиметр, сантиметр — миллиметр).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Выпускник получит возможность научиться: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классифицировать числа по одному или нескольким основаниям, объяснять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свои действия;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выбирать единицу для измерения данной величины (длины, массы, площади,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времени), объяснять свои действия.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«Арифметические действия»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выполнять письменно действия с многозначными числами (сложение,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вычитание, умножение и деление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таблиц сложения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умножения чисел, алгоритмов письменных арифметических действий (в том числе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деления с остатком);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выполнять устно сложение, вычитание, умножение и деление однозначных,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двузначных и трехзначных чисел в случаях, сводимых к действиям в пределах 100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(в том числе с нулем и числом 1);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выделять неизвестный компонент арифметического действия и находить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его значение;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вычислять значение числового выражения (содержащего 2—3 и более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арифметических действия, со скобками и без скобок).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Выпускник получит возможность научиться: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выполнять действия с величинами;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использовать свойства арифметических действий для удобства вычислений;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проводить проверку правильности вычислений (с помощью обратного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действия, прикидки и оценки результата действия).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«Работа с текстовыми задачами»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анализировать задачу, устанавливать зависимость между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величинами и взаимосвязь между условием и вопросом задачи,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определять количество и порядок действий для решения задачи,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выбирать и объяснять выбор действий;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•решать учебные задачи и задачи, связанные с повседневной жизнью,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арифметическим способом (в 1 —2 действия);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•оценивать правильность хода решения и реальность ответа на вопрос задачи.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решать задачи на нахождение доли величины и величины по значению ее доли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(половина, треть, четверть, пятая, десятая часть);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решать задачи в 3—4 действия;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находить разные способы решения задачи.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«Пространственные отношения. </w:t>
      </w:r>
      <w:proofErr w:type="gramStart"/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•описывать взаимное расположение предметов в пространстве и на плоскости;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•распознавать, называть, изображать геометрические фигуры: точка, отрезок, ломаная,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прямой угол, многоугольник, треугольник, прямоугольник, квадрат, окружность, круг;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•выполнять построение геометрических фигур с заданными измерениями (отрезок,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квадрат, прямоугольник) с помощью линейки, угольника;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•использовать свойства прямоугольника и квадрата для решения задач;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•распознавать и называть геометрические тела: куб, шар;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•соотносить реальные объекты с моделями геометрических фигур.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получит возможность научиться: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распознавать, различать и называть геометрические тела: параллелепипед,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пирамиду, цилиндр, конус.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«Геометрические величины»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•измерять длину отрезка;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вычислять периметр треугольника, прямоугольника и квадрата, площадь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прямоугольника и квадрата;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оценивать размеры геометрических объектов, расстояний приближенно (на глаз).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получит возможность научиться: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вычислять периметр и площадь нестандартной прямоугольной фигуры.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«Работа с данными»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научится: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•читать несложные готовые таблицы;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•заполнять несложные готовые таблицы;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•читать несложные готовые столбчатые диаграммы.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Обучающийся получит возможность научиться: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читать несложные готовые круговые диаграммы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остраивать несложную готовую столбчатую диаграмму;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сравнивать и обобщать информацию, представленную в строках и столбцах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несложных таблиц и диаграмм;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распознавать одну и ту же информацию, представленную в разной форме (таблицы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диаграммы);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планировать несложные исследования, собирать и представлять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полученную информацию с помощью таблиц и диаграмм 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• интерпретировать информацию, полученную при проведении несложных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исследований (объяснять, сравнивать и обобщать данные, делать выводы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прогнозы).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Счёт предметов. Образование, название и запись чисел от 0 до 1 000 000. Десятичные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единицы счёта. Разряды и классы. Представление многозначных чисел в виде суммы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разрядных слагаемых. Сравнение и упорядочение чисел, знаки сравнения.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Измерение величин.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Единицы измерения величин: массы (грамм, килограмм, центнер,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тонна); вместимости (литр), времени (секунда, минута, час, сутки, неделя, месяц, год, век).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Соотношения между единицами измерения однородных величин. Сравнение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упорядочение однородных величин. Доля величины (половина, треть, четверть, десятая,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сотая, тысячная).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Сложение, вычитание, умножение и деление. Знаки действий. Названия компонентов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результатов арифметических действий. Таблица сложения. Таблица умножения.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Взаимосвязь арифметических действий (сложения и вычитания, сложения и умножения,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умножения и деления). Нахождение неизвестного компонента арифметического действия.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Деление с остатком. Свойства сложения, вычитания и умножения: переместительное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сочетательное свойства сложения и умножения, распределительное свойство умножения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относительно сложения и вычитания. Числовые выражения. Порядок выполнения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действий в числовых выражениях со скобками и без скобок. Нахождение значения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числового выражения. Использование свойств арифметических действий и правил 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порядке выполнения действий в числовых выражениях. Алгоритмы письменного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сложения и вычитания многозначных чисел, умножения и деления многозначных чисел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однозначное, двузначное и трёхзначное число. Способы проверки правильности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вычислений (обратные действия, взаимосвязь компонентов и результатов действий,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прикидка результата, проверка вычислений на калькуляторе).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Задача. Структура задачи. Решение текстовых задач арифметическим способом.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Планирование хода решения </w:t>
      </w:r>
      <w:proofErr w:type="spell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екстовые</w:t>
      </w:r>
      <w:proofErr w:type="spell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задачи, раскрывающие смысл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арифметических действий (сложение, вычитание, умножение и деление).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Текстовые задачи, содержащие отношения «больше на (в) …», «меньше на (в) …».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Текстовые задачи, содержащие зависимости, характеризующие процесс движения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(скорость, время, пройденный путь), расчёт стоимости товара (цена, количество, общая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стоимость товара), расход материала при изготовлении предметов (расход на один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предмет, количество предметов, общий расход) и др. Задачи на определение начала, конца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 продолжительности события.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Задачи на нахождение доли целого и целого по его доле.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Решение задач разными способами.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Представление текста задачи в виде рисунка, схематического рисунка, схематического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чертежа, краткой записи, в таблице, на диаграмме.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Пространственные отношения. </w:t>
      </w:r>
      <w:proofErr w:type="gramStart"/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Взаимное расположение предметов в пространстве и на плоскости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Распознавание и изображение геометрических фигур: точка, линия (прямая, кривая),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отрезок, луч, угол, ломаная; многоугольник (треугольник, четырёхугольник,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прямоугольник, квадрат, пятиугольник и т. д.).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Свойства сторон прямоугольника.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Виды треугольников по углам: прямоугольный тупоугольный, остроугольный. Виды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треугольников по соотношению длин сторон: разносторонний, равнобедренный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(равносторонний).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Окружность (круг). Центр, радиус окружности (круга)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спользование чертёжных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инструментов (линейка, угольник, циркуль) для выполнения построений.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Геометрические формы в окружающем мире. Распознавание и называние геометрических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тел: куб, пирамида, шар.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Геометрические величины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>Геометрические величины и их измерение. Длина. Единицы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длины (миллиметр, сантиметр, дециметр, метр, метр). Соотношения между единицами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длины. Перевод одних единиц длины в другие. Измерение длины отрезка и построение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отрезка заданной длины. Периметр. Вычисление периметра многоугольника, в том числе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периметра прямоугольника (квадрата).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Площадь. Площадь геометрической фигуры. Единицы площади (квадратный миллиметр,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квадратный сантиметр, квадратный дециметр, квадратный метр, квадратный километр).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Точное и приближённое (с помощью палетки) измерение площади геометрической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фигуры. Вычисление площади прямоугольника (квадрата).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 и представление информации, связанной со счётом (пересчётом), измерением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величин; анализ и представление информации в разных формах: таблицы, столбчатой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диаграммы. Чтение и заполнение таблиц, чтение и построение столбчатых диаграмм.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Интерпретация данных таблицы и столбчатой диаграммы.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Составление конечной последовательности (цепочки) предметов, чисел, числовых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выражений, геометрических фигур и др. по заданному правилу. Составление, запись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выполнение простого алгоритма (плана) поиска информации.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Построение простейших логических высказываний с помощью логических связок и слов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(«верно/неверно, что …», «если …, то …», «все», «каждый» и др.).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КЛАСС (132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к изучению чисел. Пространственные и временные представления (8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Сравнение предметов по размеру (больше – меньше, выше – ниже, длиннее – короче)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форме (круглый, квадратный, треугольный и др.)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ространственные представления,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взаимное расположение предметов: вверху, внизу (выше, ниже), слева, справа левее,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правее), перед, за, между, рядом. Направления движения: слева направо, справа налево,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верху вниз, снизу вверх. Временные представления: сначала, потом, до, после, раньше,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позже. Сравнение групп предметов: больше, меньше, столько же, больше (меньше)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10. Нумерация (28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Названия, последовательность и обозначение чисел от 1 до 10. Счет реальных предметов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изображений, движений, звуков и др. Получение числа прибавлением 1 к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дыдущему</w:t>
      </w:r>
      <w:proofErr w:type="spellEnd"/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числу, вычитанием 1 из числа, непосредственно следующего за ним при счете.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Число 0. Его получение и обозначение. Сравнение чисел. Равенство, неравенство. Знаки &gt;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(больше), &lt; (меньше),= (равно). Состав чисел 2, 3, 4, 5. Монеты в 1 р., 2 р., 5 р., 1 к., 5 к.,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10 к. Точка. Линии: кривая, прямая. Отрезок. Ломаная. Многоугольник. Углы, вершины,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стороны многоугольника. Длина отрезка. Сантиметр. Сравнение длин отрезков (на глаз,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наложением, при помощи линейки с делениями); измерение длины отрезка, построение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отрезка заданной длины. Решение задач в одно действие на сложение и вычитание (на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основе счета предметов).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Проекты: «Математика вокруг нас. Числа в загадках,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пословицах и поговорках.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10. Сложение и вычитание (56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Конкретный смысл и названия действий сложения и вычитания. Знаки + (плюс), –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(минус), = (равно). Названия компонентов и результатов сложения и вычитания (их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при чтении и записи числовых выражений). Нахождение значений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числовых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выражении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в 1 – 2 действия без скобок. Переместительное свойство сложения.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Приемы вычислений: а) при сложении – прибавление числа по частям, перестановка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чисел; б) при вычитании – вычитание числа по частям и вычитание на основе знания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соответствующего случая сложения. Таблица сложения в пределах 10. Соответствующие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случаи вычитания. Сложение и вычитание с числом 0. Нахождение числа, которое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несколько единиц больше или меньше данного. Решение задач в одно действие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сложение и вычитание.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20. Нумерация (12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Названия и последовательность чисел от 1 до 20. Десятичный состав чисел от 11 до 20.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Чтение и запись чисел от 11 до 20. Сравнение чисел. Сложение и вычитание вида 10 + 7, 17 – 7, 17 – 10. Сравнение чисел с помощью вычитания. Единица времени: час.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времени по часам с точностью до часа. Единицы длины: сантиметр,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дециметр. Соотношение меж </w:t>
      </w:r>
      <w:proofErr w:type="spell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ними. Построение отрезков заданной длины. Единица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массы: килограмм. Единица вместимости: литр.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20. Табличное сложение и вычитание (22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Сложение двух однозначных чисел, сумма которых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боль </w:t>
      </w:r>
      <w:proofErr w:type="spell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ше</w:t>
      </w:r>
      <w:proofErr w:type="spellEnd"/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чем 10, с использованием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изученных приемов вычислений. Таблица сложения и соответствующие случаи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вычитания. Решение задач в 1 – 2 действия на сложение и вычитание.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Проекты: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«Математика вокруг нас. Форма, размер, цвет. Узоры и орнаменты». Контрольные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работы: Итоговая контрольная работа за курс 1 класса.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Числа от 1 до 20. Нумерация. Сравнение чисел. Табличное сложение и вычитание.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Геометрические фигуры. Измерение и построение отрезков. Решение задач изученных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видов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КЛАСС (136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Нумерация (16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Новая счетная единица – десяток. Счет десятками. Образование и названия чисел, их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десятичный состав. Запись и чтение чисел. Числа однозначные и двузначные. Порядок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следования чисел при счете. Сравнение чисел. Единицы длины: сантиметр, дециметр,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миллиметр, метр. Соотношения между ними. Длина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. Периметр многоугольника.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Единицы времени: час, минута. Соотношение между ними. Определение времени по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часам с точностью до минуты. Монеты (набор и размен). Задачи на нахождение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неизвестного слагаемого, неизвестного уменьшаемого и неизвестного вычитаемого.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Решение задач в 2 действия на сложение и вычитание.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 Единицы длины. Построение отрезков заданной длины. Монеты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(набор и размен).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Сложение и вычитание (70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Устные и письменные приемы сложения и вычитания чисел в пределах 100. Числовое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выражение и его значение. Порядок действий в выражениях, содержащих 2 действия (со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скобками и без них). Сочетательное свойство сложения. Использование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переместительного и сочетательного свой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>ожения для рационализации вычислений.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Взаимосвязь между компонентами и результатом сложения (вычитания). Проверка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сложения и вычитания. Выражения с одной переменной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>+ 28, 43-6. Уравнение.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Решение уравнения. Решение уравнений вида 12 + х =12, 25 - х = 20, х - 2 = 8 способом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подбора. Угол. Виды углов: прямой, острый, тупой. Прямоугольник (квадрат). Свойство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противоположных сторон прямоугольника. Построение прямого угла, прямоугольника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(квадрата) на клетчатой бумаге. Решение задач в 1 - 2 действия на сложение и вычитание.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Практические работы: Сумма и разность отрезков. Единицы времени, определение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времени по часам с точностью до часа, с точностью до минуты. Прямой угол, получение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модели прямого угла; построение прямого угла и прямоугольника на клетчатой бумаге.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Умножение и деление (39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Конкретный смысл и названия действий умножения и деления. Знаки умножения • (точка)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 деления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(две точки). Названия компонентов и результата умножения (деления), их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при чтении и записи выражений. Переместительное свойство умножения.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Взаимосвязи между компонентами и результатом действия умножения; их использование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 рассмотрении деления с числом 10 и при составлении таблиц умножения и деления с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числами 2, 3. Порядок выполнения действий в выражениях, содержащих 2-3 действия (со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скобками и без них). Периметр прямоугольника (квадрата). Решение задач в одно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действие на умножение и деление.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Итоговое повторение (11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Числа от 1 до 100. Нумерация чисел. Сложение, вычитание, умножение, деление в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пределах 100: устные и письменные приемы. Решение задач изученных видов.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КЛАСС (136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Сложение и вычитание (8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Сложение и вычитание. Сложение и вычитание двузначных чисел с переходом через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десяток. Выражения с переменной. Решение уравнений. Решение уравнений. Новый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способ решения. Закрепление. Решение уравнений. Обозначение геометрических фигур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буквами. Закрепление пройденного материала. Решение задач.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Табличное умножение и деление (56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Связь умножения и деления; таблицы умножения и деления с числами 2 и 3; четные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нечетные числа; зависимости между величинами: цена, количество, стоимость. Порядок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выполнения действий в выражениях со скобками и без скобок. Зависимости между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пропорциональными величинами: масса одного предмета, количество предметов, масса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всех предметов; расход ткани на один предмет, количество предметов, расход ткани на все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предметы. Текстовые задачи на увеличение (уменьшение) числа в несколько раз,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кратное сравнение чисел. Задачи на нахождение четвертого пропорционального. Таблицы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умножения и деления с числами 4, 5, 6, 7, 8, 9. Таблица Пифагора. Площадь. Способы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сравнения фигур по площади. Единицы площади: квадратный сантиметр, квадратный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дециметр, квадратный метр. Площадь прямоугольника. Умножение на 1 и на 0. Деление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вида a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a, 0 : a при a≠0. Текстовые задачи в три действия. Круг. Окружность (центр,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радиус, диаметр). Вычерчивание окружностей с использованием циркуля. Доли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(половина, треть, четверть, десятая, сотая). Образование и сравнение долей Задачи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нахождение доли числа и числа по его доле. Единицы времени: год, месяц, сутки.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Внетабличное</w:t>
      </w:r>
      <w:proofErr w:type="spellEnd"/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умножение и деление (27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Приемы умножения для случаев вида 23 * 4, 4 * 23. Приемы деления для случаев вида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78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2, 69 : 3. Деление суммы на число. Связь между числами при делении. Проверка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умножения делением. Выражения с двумя переменными вида a + b, a – b, a * b, c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d (d≠0),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вычисление их значений при заданных значениях букв. Решение уравнений на основе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связи между компонентами и результатами умножения и деления. Деление с остатком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Решение задач на нахождение четвертого пропорционального.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Нумерация (13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Устная и письменная нумерация. Разряды счетных единиц. Натуральная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последовательность трехзначных чисел. Увеличение и уменьшение числа в 10, 100 раз.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Замена трехзначного числа суммой разрядных слагаемых. Сравнение трехзначных чисел.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Единицы массы: килограмм, грамм.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Сложение и вычитание (10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Приемы устного сложения и вычитания в пределах 1000. Алгоритмы письменного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сложения и вычитания в пределах 1000. Виды треугольников: равносторонний,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равнобедренный, равносторонний.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1000. Умножение и деление (12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Приемы устного умножения и деления. Виды треугольников: прямоугольный,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тупоугольный, остроугольный. Прием письменного умножения и деления на однозначное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число. Знакомство с калькулятором.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(10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 КЛАСС (136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Числа от 1 до 1000. Повторение (14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Четыре арифметических действия. Порядок их выполнения в выражениях, содержащих 2 -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4 действия. Письменные приемы вычислений.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Числа, которые больше 1000. Нумерация (12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Новая счетная единица - тысяча. Разряды и классы: класс единиц, класс тысяч, класс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миллионов и т. д. Чтение, запись и сравнение многозначных чисел. Представление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многозначного числа в виде суммы разрядных слагаемых. Увеличение (уменьшение)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числа в 10, 100, 1000 раз.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Числа, которые больше 1000. Величины (11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Единицы длины: миллиметр, сантиметр, дециметр, метр, километр. Соотношения между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ними. Единицы площади: квадратный миллиметр, квадратный сантиметр, квадратный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дециметр, квадратный метр, квадратный километр. Соотношения между ними. Единицы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массы: грамм, килограмм, центнер, тонна. Соотношения между ними. Единицы времени: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секунда, минута, час, сутки, месяц, год, век. Соотношения между ними. Задачи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начала, конца события, его продолжительности.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Числа, которые больше 1000. Сложение и вычитание (12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Сложение и вычитание (обобщение и систематизация знаний): задачи, решаемые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сложением и вычитанием; сложение и вычитание с числом 0; переместительное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сочетательное свойства сложения и их использование для рационализации вычислений;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взаимосвязь между компонентами и результатами сложения и вычитания; способы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проверки сложения и вычитания. Решение уравнений вида: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+ 312 = 654 + 79, 729 -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= 217 + 163,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>- 137 = 500 -140. Устное сложение и вычитание чисел в случаях, сводимых к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действиям в пределах 100, и письменное - в остальных случаях. Сложение и вычитание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значений величин.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3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Числа, которые больше 1000. Умножение и деление (77 ч)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Умножение и деление (обобщение и систематизация знаний):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Задачи, решаемые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умножением и делением; случаи умножения с числами 1 и 0; деление числа 0 и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невозможность деления на 0; переместительное и сочетательное свойства умножения,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распределительное свойство умножения относительно сложения; рационализация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вычислений на основе перестановки множителей, умножения суммы на число и числа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сумму, деления суммы на число, умножения и деления числа на произведение;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взаимосвязь между компонентами и результатами умножения и деления; способы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проверки умножения и деления. Решение уравнений вида 6 ×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= 429 + 120, </w:t>
      </w:r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- 18 = 270- 50, </w:t>
      </w:r>
    </w:p>
    <w:p w:rsidR="00A506E7" w:rsidRPr="00E6433F" w:rsidRDefault="00E643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433F">
        <w:rPr>
          <w:rFonts w:ascii="Times New Roman" w:hAnsi="Times New Roman" w:cs="Times New Roman"/>
          <w:color w:val="000000"/>
          <w:sz w:val="24"/>
          <w:szCs w:val="24"/>
        </w:rPr>
        <w:t>360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43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t>– 630 : 7 на основе взаимосвязей между компонентами и результатами действий.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Устное умножение и деление на однозначное число в случаях, сводимых к действиям в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пределах 100; умножение и деление на 10, 100, 1000. </w:t>
      </w:r>
      <w:proofErr w:type="gramStart"/>
      <w:r w:rsidRPr="00E6433F"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однозначное и двузначное, числа в пределах миллиона.</w:t>
      </w:r>
      <w:proofErr w:type="gramEnd"/>
      <w:r w:rsidRPr="00E6433F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умножение и деление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 трехзначное число (в порядке ознакомления). Умножение и деление значений величин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на однозначное число. Связь между величинами (скорость, время, расстояние; масса</w:t>
      </w:r>
      <w:r w:rsidRPr="00E6433F">
        <w:rPr>
          <w:rFonts w:ascii="Times New Roman" w:hAnsi="Times New Roman" w:cs="Times New Roman"/>
          <w:color w:val="000000"/>
          <w:sz w:val="24"/>
          <w:szCs w:val="24"/>
        </w:rPr>
        <w:br/>
        <w:t>одного предмета, количество предметов, масса всех предметов и др.).</w:t>
      </w:r>
    </w:p>
    <w:p w:rsidR="00E6433F" w:rsidRDefault="00E643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33F">
        <w:rPr>
          <w:rFonts w:ascii="Times New Roman" w:hAnsi="Times New Roman" w:cs="Times New Roman"/>
          <w:b/>
          <w:color w:val="000000"/>
          <w:sz w:val="24"/>
          <w:szCs w:val="24"/>
        </w:rPr>
        <w:t>Итоговое повторение 10ч</w:t>
      </w:r>
    </w:p>
    <w:p w:rsidR="00E6433F" w:rsidRPr="00E6433F" w:rsidRDefault="00E6433F" w:rsidP="00E6433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43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E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(ПРИЛОЖЕНИЕ)</w:t>
      </w:r>
    </w:p>
    <w:p w:rsidR="00E6433F" w:rsidRPr="00E6433F" w:rsidRDefault="00E6433F" w:rsidP="00E6433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6433F" w:rsidRPr="00E6433F" w:rsidRDefault="00E6433F" w:rsidP="00E6433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43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</w:t>
      </w:r>
      <w:r w:rsidRPr="00E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</w:t>
      </w:r>
      <w:r w:rsidRPr="00E6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УЧЕБНО-МЕТОДИЧЕСКОГО И</w:t>
      </w:r>
      <w:r w:rsidRPr="00E6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МАТЕРИАЛЬНО-ТЕХНИЧЕСКОГО ОБЕСПЕЧЕНИЯ ОБРАЗОВАТЕЛЬНОГО ПРОЦЕССА</w:t>
      </w:r>
      <w:bookmarkStart w:id="0" w:name="_GoBack"/>
      <w:bookmarkEnd w:id="0"/>
    </w:p>
    <w:tbl>
      <w:tblPr>
        <w:tblW w:w="8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"/>
        <w:gridCol w:w="7937"/>
      </w:tblGrid>
      <w:tr w:rsidR="00E6433F" w:rsidRPr="00E6433F" w:rsidTr="000C20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E6433F" w:rsidRPr="00E6433F" w:rsidTr="000C20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 Моро М.И., Степанова С.В., Волкова С.И. Математика:  Учебник: 1 класс: В 2 ч.: Ч.1. -М.: Просвещение, 2019.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Моро М.И., Степанова С.В., Волкова С.И. Математика: Учебник: 1 класс: В 2 ч.: Ч.2. -М.: Просвещение, 2019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3. Моро М.И., Степанова С.В.,  Волкова С.И. Математика:  Учебник: 2 класс: В 2 ч.: Ч.1. -М.: Просвещение, 2019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4. Моро М.И., Степанова С.В., Волкова С.И. Математика: Учебник: 2 класс: В 2 ч.: Ч.2. -М.: Просвещение, 2019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5. Моро М.И., Степанова С.В., Волкова С.И. Математика:  Учебник: 3 класс: В 2 ч.: Ч.1. -М.: Просвещение, 2019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6. Моро М.И., Степанова С.В., Волкова С.И. Математика:  Учебник: 3 класс: В 2 ч.: Ч.2. -М.: Просвещение, 2019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7. Моро М.И., Степанова С.В., Волкова С.И. Математика: Учебник: 4 класс: В 2 ч.: Ч.1. -М.: Просвещение, 2019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8. Моро М.И., Степанова С.В., Волкова С.И. Математика: Учебник: 4 класс: В 2 ч.: Ч.2. -М.: Просвещение, 2019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Рабочие тетради </w:t>
            </w:r>
            <w:r w:rsidRPr="00E6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Моро М.И., Волкова С.И. Математика: Рабочая тетрадь: 1 класс: В 2 ч.: Ч.1. -М.: Просвещение,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 Моро М.И., Волкова С.И. Математика: Рабочая тетрадь: 1 класс: В 2 ч.: Ч.2. -М.: Просвещение,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 Моро М.И., Волкова С.И. Математика: Рабочая тетрадь: 2 класс: В 2 ч.: Ч.1. -М.: Просвещение,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4. Моро М.И., Волкова С.И. Математика: Рабочая тетрадь: 2 класс: В 2 ч.: Ч.2. -М.: Просвещение,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Моро М.И., Волкова С.И. Математика: Рабочая тетрадь: 3 класс: В 2 ч.: Ч.1. -М.: Просвещение,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Моро М.И., Волкова С.И. Математика: Рабочая тетрадь: 3 класс: В 2 ч.: Ч.2. -М.: Просвещение,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Моро М.И., Волкова С.И. Математика: Рабочая тетрадь: 4 класс: В 2 ч.: Ч.1. -М.: Просвещение,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Моро М.И., Волкова С.И. Математика: Рабочая тетрадь: 4 класс: В 2 ч.: Ч.2. -М.: Просвещение,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4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Проверочные работы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Волкова С.И. Математика: Проверочные работы: 1 класс. </w:t>
            </w:r>
            <w:proofErr w:type="gramStart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Просвещение, 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Волкова С.И. Математика: Проверочные работы: 2 класс. </w:t>
            </w:r>
            <w:proofErr w:type="gramStart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Просвещение,.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Волкова С.И. Математика: Проверочные работы: 3 класс. </w:t>
            </w:r>
            <w:proofErr w:type="gramStart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.</w:t>
            </w:r>
          </w:p>
          <w:p w:rsidR="00E6433F" w:rsidRPr="00E6433F" w:rsidRDefault="00E6433F" w:rsidP="00E64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Волкова С.И. Математика: Проверочные работы: 4 класс. </w:t>
            </w:r>
            <w:proofErr w:type="gramStart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Просвещение, </w:t>
            </w:r>
          </w:p>
        </w:tc>
      </w:tr>
      <w:tr w:rsidR="00E6433F" w:rsidRPr="00E6433F" w:rsidTr="000C2085">
        <w:trPr>
          <w:trHeight w:val="6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3F" w:rsidRPr="00E6433F" w:rsidRDefault="00E6433F" w:rsidP="00E64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3F" w:rsidRPr="00E6433F" w:rsidRDefault="00E6433F" w:rsidP="00E6433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Наборы счётных палочек.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 Наборы муляжей овощей и фруктов.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 Набор предметных картинок.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4. Наборное полотно.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Строительный набор, содержащий геометрические тела: куб, шар, конус, прямоугольный параллелепипед, пирамиду, цилиндр.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</w:t>
            </w:r>
            <w:proofErr w:type="gramEnd"/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Демонстрационная оцифрованная линейка.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7. Демонстрационный чертёжный треугольник.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8. Демонстрационный циркуль. </w:t>
            </w:r>
            <w:r w:rsidRPr="00E6433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9. Палетка</w:t>
            </w:r>
          </w:p>
        </w:tc>
      </w:tr>
    </w:tbl>
    <w:p w:rsidR="00E6433F" w:rsidRPr="00E6433F" w:rsidRDefault="00E6433F" w:rsidP="00E6433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433F" w:rsidRPr="00E6433F" w:rsidRDefault="00E6433F">
      <w:pPr>
        <w:rPr>
          <w:rFonts w:ascii="Times New Roman" w:hAnsi="Times New Roman" w:cs="Times New Roman"/>
          <w:b/>
          <w:sz w:val="24"/>
          <w:szCs w:val="24"/>
        </w:rPr>
      </w:pPr>
    </w:p>
    <w:sectPr w:rsidR="00E6433F" w:rsidRPr="00E6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B36601B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3F"/>
    <w:rsid w:val="00A506E7"/>
    <w:rsid w:val="00E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4714</Words>
  <Characters>26874</Characters>
  <Application>Microsoft Office Word</Application>
  <DocSecurity>0</DocSecurity>
  <Lines>223</Lines>
  <Paragraphs>63</Paragraphs>
  <ScaleCrop>false</ScaleCrop>
  <Company>SPecialiST RePack</Company>
  <LinksUpToDate>false</LinksUpToDate>
  <CharactersWithSpaces>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2020-01-09T02:11:00Z</dcterms:created>
  <dcterms:modified xsi:type="dcterms:W3CDTF">2020-01-09T02:20:00Z</dcterms:modified>
</cp:coreProperties>
</file>